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A96" w:rsidRDefault="00984A96" w:rsidP="00984A96">
      <w:pPr>
        <w:jc w:val="right"/>
        <w:rPr>
          <w:rFonts w:cs="Arial"/>
          <w:rtl/>
        </w:rPr>
      </w:pPr>
    </w:p>
    <w:p w:rsidR="00984A96" w:rsidRDefault="00984A96" w:rsidP="00984A96">
      <w:pPr>
        <w:jc w:val="right"/>
        <w:rPr>
          <w:rFonts w:cs="Arial"/>
          <w:rtl/>
        </w:rPr>
      </w:pPr>
      <w:r>
        <w:rPr>
          <w:rFonts w:cs="Arial" w:hint="eastAsia"/>
          <w:rtl/>
        </w:rPr>
        <w:t>‏</w:t>
      </w:r>
    </w:p>
    <w:p w:rsidR="00984A96" w:rsidRDefault="00984A96" w:rsidP="00984A96">
      <w:pPr>
        <w:jc w:val="right"/>
        <w:rPr>
          <w:rFonts w:cs="Arial"/>
          <w:rtl/>
        </w:rPr>
      </w:pPr>
    </w:p>
    <w:p w:rsidR="00984A96" w:rsidRDefault="00984A96" w:rsidP="00984A96">
      <w:pPr>
        <w:jc w:val="right"/>
        <w:rPr>
          <w:rFonts w:cs="Arial"/>
          <w:rtl/>
        </w:rPr>
      </w:pPr>
      <w:r>
        <w:rPr>
          <w:rFonts w:cs="Arial" w:hint="eastAsia"/>
          <w:rtl/>
        </w:rPr>
        <w:t>כ</w:t>
      </w:r>
      <w:r>
        <w:rPr>
          <w:rFonts w:cs="Arial"/>
          <w:rtl/>
        </w:rPr>
        <w:t>"ז טבת תשפ"ד</w:t>
      </w:r>
    </w:p>
    <w:p w:rsidR="00984A96" w:rsidRDefault="00984A96" w:rsidP="00984A96">
      <w:pPr>
        <w:jc w:val="right"/>
        <w:rPr>
          <w:rFonts w:cs="Arial"/>
          <w:rtl/>
        </w:rPr>
      </w:pPr>
      <w:r>
        <w:rPr>
          <w:rFonts w:cs="Arial" w:hint="eastAsia"/>
          <w:rtl/>
        </w:rPr>
        <w:t>‏</w:t>
      </w:r>
      <w:r>
        <w:rPr>
          <w:rFonts w:cs="Arial"/>
          <w:rtl/>
        </w:rPr>
        <w:t>08 ינואר 2024</w:t>
      </w:r>
    </w:p>
    <w:p w:rsidR="00984A96" w:rsidRPr="00617DF5" w:rsidRDefault="00984A96" w:rsidP="00984A96">
      <w:pPr>
        <w:jc w:val="right"/>
        <w:rPr>
          <w:rFonts w:cs="Arial"/>
          <w:rtl/>
        </w:rPr>
      </w:pPr>
    </w:p>
    <w:p w:rsidR="00984A96" w:rsidRDefault="00984A96" w:rsidP="00984A96">
      <w:pPr>
        <w:jc w:val="center"/>
        <w:rPr>
          <w:b/>
          <w:bCs/>
          <w:sz w:val="48"/>
          <w:szCs w:val="48"/>
          <w:u w:val="single"/>
          <w:rtl/>
        </w:rPr>
      </w:pPr>
      <w:r>
        <w:rPr>
          <w:rFonts w:cs="Arial" w:hint="cs"/>
          <w:b/>
          <w:bCs/>
          <w:sz w:val="48"/>
          <w:szCs w:val="48"/>
          <w:u w:val="single"/>
          <w:rtl/>
        </w:rPr>
        <w:t>הודעה</w:t>
      </w:r>
      <w:r>
        <w:rPr>
          <w:rFonts w:cs="Arial"/>
          <w:b/>
          <w:bCs/>
          <w:sz w:val="48"/>
          <w:szCs w:val="48"/>
          <w:u w:val="single"/>
          <w:rtl/>
        </w:rPr>
        <w:t xml:space="preserve"> </w:t>
      </w:r>
      <w:r>
        <w:rPr>
          <w:rFonts w:cs="Arial" w:hint="cs"/>
          <w:b/>
          <w:bCs/>
          <w:sz w:val="48"/>
          <w:szCs w:val="48"/>
          <w:u w:val="single"/>
          <w:rtl/>
        </w:rPr>
        <w:t>על</w:t>
      </w:r>
      <w:r>
        <w:rPr>
          <w:rFonts w:cs="Arial"/>
          <w:b/>
          <w:bCs/>
          <w:sz w:val="48"/>
          <w:szCs w:val="48"/>
          <w:u w:val="single"/>
          <w:rtl/>
        </w:rPr>
        <w:t xml:space="preserve"> </w:t>
      </w:r>
      <w:r>
        <w:rPr>
          <w:rFonts w:cs="Arial" w:hint="cs"/>
          <w:b/>
          <w:bCs/>
          <w:sz w:val="48"/>
          <w:szCs w:val="48"/>
          <w:u w:val="single"/>
          <w:rtl/>
        </w:rPr>
        <w:t>כוונה</w:t>
      </w:r>
      <w:r>
        <w:rPr>
          <w:rFonts w:cs="Arial"/>
          <w:b/>
          <w:bCs/>
          <w:sz w:val="48"/>
          <w:szCs w:val="48"/>
          <w:u w:val="single"/>
          <w:rtl/>
        </w:rPr>
        <w:t xml:space="preserve"> </w:t>
      </w:r>
      <w:r>
        <w:rPr>
          <w:rFonts w:cs="Arial" w:hint="cs"/>
          <w:b/>
          <w:bCs/>
          <w:sz w:val="48"/>
          <w:szCs w:val="48"/>
          <w:u w:val="single"/>
          <w:rtl/>
        </w:rPr>
        <w:t>להתקשר</w:t>
      </w:r>
      <w:r>
        <w:rPr>
          <w:rFonts w:cs="Arial"/>
          <w:b/>
          <w:bCs/>
          <w:sz w:val="48"/>
          <w:szCs w:val="48"/>
          <w:u w:val="single"/>
          <w:rtl/>
        </w:rPr>
        <w:t xml:space="preserve"> </w:t>
      </w:r>
      <w:r>
        <w:rPr>
          <w:rFonts w:cs="Arial" w:hint="cs"/>
          <w:b/>
          <w:bCs/>
          <w:sz w:val="48"/>
          <w:szCs w:val="48"/>
          <w:u w:val="single"/>
          <w:rtl/>
        </w:rPr>
        <w:t>עם</w:t>
      </w:r>
      <w:r>
        <w:rPr>
          <w:rFonts w:cs="Arial"/>
          <w:b/>
          <w:bCs/>
          <w:sz w:val="48"/>
          <w:szCs w:val="48"/>
          <w:u w:val="single"/>
          <w:rtl/>
        </w:rPr>
        <w:t xml:space="preserve"> </w:t>
      </w:r>
      <w:r>
        <w:rPr>
          <w:rFonts w:cs="Arial" w:hint="cs"/>
          <w:b/>
          <w:bCs/>
          <w:sz w:val="48"/>
          <w:szCs w:val="48"/>
          <w:u w:val="single"/>
          <w:rtl/>
        </w:rPr>
        <w:t>ספק</w:t>
      </w:r>
      <w:r>
        <w:rPr>
          <w:rFonts w:cs="Arial"/>
          <w:b/>
          <w:bCs/>
          <w:sz w:val="48"/>
          <w:szCs w:val="48"/>
          <w:u w:val="single"/>
          <w:rtl/>
        </w:rPr>
        <w:t xml:space="preserve"> </w:t>
      </w:r>
      <w:r>
        <w:rPr>
          <w:rFonts w:cs="Arial" w:hint="cs"/>
          <w:b/>
          <w:bCs/>
          <w:sz w:val="48"/>
          <w:szCs w:val="48"/>
          <w:u w:val="single"/>
          <w:rtl/>
        </w:rPr>
        <w:t>יחיד</w:t>
      </w:r>
    </w:p>
    <w:p w:rsidR="00984A96" w:rsidRPr="00617DF5" w:rsidRDefault="00984A96" w:rsidP="00984A96">
      <w:pPr>
        <w:rPr>
          <w:rFonts w:cs="Arial"/>
          <w:rtl/>
        </w:rPr>
      </w:pPr>
      <w:r>
        <w:rPr>
          <w:rFonts w:cs="Arial"/>
          <w:rtl/>
        </w:rPr>
        <w:t>בהתאם לתקנה 3 (4) לתקנות העיריות (מכרזים), תשמ”ח – 1987 מודיעה בזאת</w:t>
      </w:r>
      <w:r>
        <w:rPr>
          <w:rFonts w:cs="Arial" w:hint="cs"/>
          <w:rtl/>
        </w:rPr>
        <w:t xml:space="preserve"> עיריית עפולה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>: "</w:t>
      </w:r>
      <w:r w:rsidRPr="00617DF5">
        <w:rPr>
          <w:rFonts w:cs="Arial" w:hint="cs"/>
          <w:rtl/>
        </w:rPr>
        <w:t>העירייה</w:t>
      </w:r>
      <w:r>
        <w:rPr>
          <w:rFonts w:cs="Arial"/>
          <w:rtl/>
        </w:rPr>
        <w:t xml:space="preserve">"),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עם  העמותה "טק </w:t>
      </w:r>
      <w:proofErr w:type="spellStart"/>
      <w:r>
        <w:rPr>
          <w:rFonts w:cs="Arial" w:hint="cs"/>
          <w:rtl/>
        </w:rPr>
        <w:t>קרייקה</w:t>
      </w:r>
      <w:proofErr w:type="spellEnd"/>
      <w:r>
        <w:rPr>
          <w:rFonts w:cs="Arial" w:hint="cs"/>
          <w:rtl/>
        </w:rPr>
        <w:t xml:space="preserve">", </w:t>
      </w:r>
      <w:r>
        <w:rPr>
          <w:rFonts w:cs="Arial"/>
          <w:rtl/>
        </w:rPr>
        <w:t xml:space="preserve"> </w:t>
      </w:r>
      <w:r w:rsidRPr="00617DF5">
        <w:rPr>
          <w:rFonts w:cs="Arial" w:hint="cs"/>
          <w:rtl/>
        </w:rPr>
        <w:t xml:space="preserve">אשר </w:t>
      </w:r>
      <w:r>
        <w:rPr>
          <w:rFonts w:cs="Arial" w:hint="cs"/>
          <w:rtl/>
        </w:rPr>
        <w:t>משרדיה ממוקמים בלוד</w:t>
      </w:r>
      <w:r w:rsidRPr="00617DF5">
        <w:rPr>
          <w:rFonts w:cs="Arial" w:hint="cs"/>
          <w:rtl/>
        </w:rPr>
        <w:t>, כמפעיל</w:t>
      </w:r>
      <w:r>
        <w:rPr>
          <w:rFonts w:cs="Arial" w:hint="cs"/>
          <w:rtl/>
        </w:rPr>
        <w:t>ת</w:t>
      </w:r>
      <w:r w:rsidRPr="00617DF5">
        <w:rPr>
          <w:rFonts w:cs="Arial" w:hint="cs"/>
          <w:rtl/>
        </w:rPr>
        <w:t xml:space="preserve"> </w:t>
      </w:r>
      <w:r w:rsidRPr="00617DF5">
        <w:rPr>
          <w:rFonts w:cs="Arial"/>
          <w:rtl/>
        </w:rPr>
        <w:t xml:space="preserve">תכנית </w:t>
      </w:r>
      <w:r>
        <w:rPr>
          <w:rFonts w:cs="Arial"/>
          <w:rtl/>
        </w:rPr>
        <w:t>הכנה לעולם</w:t>
      </w:r>
      <w:r w:rsidRPr="008F5E52">
        <w:rPr>
          <w:rFonts w:cs="Arial"/>
          <w:rtl/>
        </w:rPr>
        <w:t xml:space="preserve"> </w:t>
      </w:r>
      <w:r>
        <w:rPr>
          <w:rFonts w:cs="Arial" w:hint="cs"/>
          <w:rtl/>
        </w:rPr>
        <w:t>ההייטק עבור צעירים מהפריפריה,</w:t>
      </w:r>
      <w:r w:rsidRPr="008F5E52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על פי מודל ייחודי.</w:t>
      </w:r>
    </w:p>
    <w:p w:rsidR="00984A96" w:rsidRDefault="00984A96" w:rsidP="00984A96">
      <w:pPr>
        <w:rPr>
          <w:rFonts w:cs="Arial"/>
          <w:rtl/>
        </w:rPr>
      </w:pPr>
      <w:r>
        <w:rPr>
          <w:rFonts w:cs="Arial" w:hint="cs"/>
          <w:rtl/>
        </w:rPr>
        <w:t>מצ"ב מסמך מטעם העמותה המעיד על כך</w:t>
      </w:r>
      <w:r w:rsidRPr="00617DF5">
        <w:rPr>
          <w:rFonts w:cs="Arial" w:hint="cs"/>
          <w:rtl/>
        </w:rPr>
        <w:t xml:space="preserve"> שמדובר בשירות הניתן על </w:t>
      </w:r>
      <w:r>
        <w:rPr>
          <w:rFonts w:cs="Arial" w:hint="cs"/>
          <w:rtl/>
        </w:rPr>
        <w:t xml:space="preserve">בסיס </w:t>
      </w:r>
      <w:r w:rsidRPr="00617DF5">
        <w:rPr>
          <w:rFonts w:cs="Arial" w:hint="cs"/>
          <w:rtl/>
        </w:rPr>
        <w:t xml:space="preserve">מודל ייחודי שפותח </w:t>
      </w:r>
      <w:r>
        <w:rPr>
          <w:rFonts w:cs="Arial" w:hint="cs"/>
          <w:rtl/>
        </w:rPr>
        <w:t>בה.</w:t>
      </w:r>
    </w:p>
    <w:p w:rsidR="00984A96" w:rsidRDefault="00984A96" w:rsidP="00984A96">
      <w:pPr>
        <w:rPr>
          <w:rtl/>
        </w:rPr>
      </w:pPr>
      <w:r>
        <w:rPr>
          <w:rFonts w:cs="Arial" w:hint="cs"/>
          <w:rtl/>
        </w:rPr>
        <w:t>אדם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המסוגל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ההתקשרות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רשאי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העירייה,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למחלקת הרכש, באמצעות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דואר</w:t>
      </w:r>
      <w:r>
        <w:rPr>
          <w:rFonts w:cs="Arial"/>
          <w:rtl/>
        </w:rPr>
        <w:t xml:space="preserve"> </w:t>
      </w:r>
      <w:r w:rsidRPr="002552A7">
        <w:rPr>
          <w:rFonts w:cs="Arial" w:hint="cs"/>
          <w:rtl/>
        </w:rPr>
        <w:t xml:space="preserve">אלקטרוני : </w:t>
      </w:r>
      <w:r w:rsidRPr="002552A7">
        <w:rPr>
          <w:rFonts w:cs="Arial"/>
          <w:rtl/>
        </w:rPr>
        <w:t xml:space="preserve"> </w:t>
      </w:r>
      <w:hyperlink r:id="rId6" w:history="1">
        <w:r w:rsidRPr="002552A7">
          <w:rPr>
            <w:rStyle w:val="Hyperlink"/>
          </w:rPr>
          <w:t>tamar@afula.muni.il</w:t>
        </w:r>
      </w:hyperlink>
      <w:r w:rsidRPr="00584501">
        <w:t xml:space="preserve"> </w:t>
      </w:r>
      <w:r w:rsidRPr="00584501">
        <w:rPr>
          <w:rFonts w:cs="Arial"/>
          <w:rtl/>
        </w:rPr>
        <w:t xml:space="preserve"> </w:t>
      </w:r>
      <w:r w:rsidRPr="00584501">
        <w:rPr>
          <w:rFonts w:cs="Arial" w:hint="cs"/>
          <w:rtl/>
        </w:rPr>
        <w:t>וזאת</w:t>
      </w:r>
      <w:r w:rsidRPr="00584501">
        <w:rPr>
          <w:rFonts w:cs="Arial"/>
          <w:rtl/>
        </w:rPr>
        <w:t xml:space="preserve"> </w:t>
      </w:r>
      <w:r w:rsidRPr="00584501">
        <w:rPr>
          <w:rFonts w:cs="Arial" w:hint="cs"/>
          <w:rtl/>
        </w:rPr>
        <w:t>עד</w:t>
      </w:r>
      <w:r w:rsidRPr="00584501">
        <w:rPr>
          <w:rFonts w:cs="Arial"/>
          <w:rtl/>
        </w:rPr>
        <w:t xml:space="preserve"> </w:t>
      </w:r>
      <w:r w:rsidRPr="00584501">
        <w:rPr>
          <w:rFonts w:cs="Arial" w:hint="cs"/>
          <w:rtl/>
        </w:rPr>
        <w:t>ליום</w:t>
      </w:r>
      <w:r w:rsidRPr="00584501">
        <w:rPr>
          <w:rFonts w:cs="Arial"/>
          <w:rtl/>
        </w:rPr>
        <w:t xml:space="preserve"> </w:t>
      </w:r>
      <w:sdt>
        <w:sdtPr>
          <w:rPr>
            <w:rFonts w:cs="Arial"/>
            <w:rtl/>
          </w:rPr>
          <w:id w:val="1355070028"/>
          <w:placeholder>
            <w:docPart w:val="8FB59DA6EA8049FAA9F3E40B4782E201"/>
          </w:placeholder>
          <w:date w:fullDate="2024-01-22T00:00:00Z">
            <w:dateFormat w:val="dd/MM/yyyy"/>
            <w:lid w:val="he-IL"/>
            <w:storeMappedDataAs w:val="dateTime"/>
            <w:calendar w:val="gregorian"/>
          </w:date>
        </w:sdtPr>
        <w:sdtContent>
          <w:r w:rsidRPr="00584501">
            <w:rPr>
              <w:rFonts w:cs="Arial" w:hint="cs"/>
              <w:rtl/>
            </w:rPr>
            <w:t>‏2</w:t>
          </w:r>
          <w:r>
            <w:rPr>
              <w:rFonts w:cs="Arial" w:hint="cs"/>
              <w:rtl/>
            </w:rPr>
            <w:t>2</w:t>
          </w:r>
          <w:r w:rsidRPr="00584501">
            <w:rPr>
              <w:rFonts w:cs="Arial" w:hint="cs"/>
              <w:rtl/>
            </w:rPr>
            <w:t>/</w:t>
          </w:r>
          <w:r>
            <w:rPr>
              <w:rFonts w:cs="Arial" w:hint="cs"/>
              <w:rtl/>
            </w:rPr>
            <w:t>0</w:t>
          </w:r>
          <w:r w:rsidRPr="00584501">
            <w:rPr>
              <w:rFonts w:cs="Arial" w:hint="cs"/>
              <w:rtl/>
            </w:rPr>
            <w:t>1/202</w:t>
          </w:r>
          <w:r>
            <w:rPr>
              <w:rFonts w:cs="Arial" w:hint="cs"/>
              <w:rtl/>
            </w:rPr>
            <w:t>4</w:t>
          </w:r>
        </w:sdtContent>
      </w:sdt>
      <w:r w:rsidRPr="00584501">
        <w:rPr>
          <w:rFonts w:cs="Arial"/>
          <w:rtl/>
        </w:rPr>
        <w:t xml:space="preserve"> </w:t>
      </w:r>
      <w:r w:rsidRPr="00584501">
        <w:rPr>
          <w:rFonts w:cs="Arial" w:hint="cs"/>
          <w:rtl/>
        </w:rPr>
        <w:t>ב</w:t>
      </w:r>
      <w:r>
        <w:rPr>
          <w:rFonts w:cs="Arial" w:hint="cs"/>
          <w:rtl/>
        </w:rPr>
        <w:t>שעה 12:00</w:t>
      </w:r>
      <w:r>
        <w:rPr>
          <w:rFonts w:cs="Arial"/>
          <w:rtl/>
        </w:rPr>
        <w:t>.</w:t>
      </w:r>
    </w:p>
    <w:p w:rsidR="00984A96" w:rsidRDefault="00984A96" w:rsidP="00984A96">
      <w:pPr>
        <w:rPr>
          <w:rtl/>
        </w:rPr>
      </w:pPr>
      <w:r>
        <w:rPr>
          <w:rFonts w:cs="Arial"/>
          <w:rtl/>
        </w:rPr>
        <w:t xml:space="preserve"> </w:t>
      </w:r>
    </w:p>
    <w:p w:rsidR="00984A96" w:rsidRDefault="00984A96" w:rsidP="00984A96">
      <w:pPr>
        <w:rPr>
          <w:rtl/>
        </w:rPr>
      </w:pPr>
    </w:p>
    <w:p w:rsidR="00984A96" w:rsidRDefault="00984A96" w:rsidP="00984A96">
      <w:pPr>
        <w:rPr>
          <w:rtl/>
        </w:rPr>
      </w:pPr>
    </w:p>
    <w:p w:rsidR="00984A96" w:rsidRDefault="00984A96" w:rsidP="00984A96">
      <w:pPr>
        <w:jc w:val="right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>בברכה</w:t>
      </w:r>
      <w:r>
        <w:rPr>
          <w:rFonts w:cs="Arial"/>
          <w:b/>
          <w:bCs/>
          <w:rtl/>
        </w:rPr>
        <w:t>,</w:t>
      </w:r>
    </w:p>
    <w:p w:rsidR="00984A96" w:rsidRDefault="00984A96" w:rsidP="00984A96">
      <w:pPr>
        <w:jc w:val="right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>עיריית עפולה</w:t>
      </w:r>
    </w:p>
    <w:p w:rsidR="00984A96" w:rsidRDefault="00984A96" w:rsidP="00984A96">
      <w:pPr>
        <w:jc w:val="right"/>
        <w:rPr>
          <w:rFonts w:cs="Arial"/>
          <w:b/>
          <w:bCs/>
          <w:rtl/>
        </w:rPr>
      </w:pPr>
    </w:p>
    <w:p w:rsidR="00984A96" w:rsidRDefault="00984A96" w:rsidP="00984A96">
      <w:pPr>
        <w:jc w:val="right"/>
        <w:rPr>
          <w:rFonts w:cs="Arial"/>
          <w:b/>
          <w:bCs/>
          <w:rtl/>
        </w:rPr>
      </w:pPr>
    </w:p>
    <w:p w:rsidR="00984A96" w:rsidRDefault="00984A96" w:rsidP="00984A96">
      <w:pPr>
        <w:jc w:val="right"/>
        <w:rPr>
          <w:rFonts w:cs="Arial"/>
          <w:b/>
          <w:bCs/>
          <w:rtl/>
        </w:rPr>
      </w:pPr>
    </w:p>
    <w:p w:rsidR="00984A96" w:rsidRDefault="00984A96" w:rsidP="00984A96">
      <w:pPr>
        <w:jc w:val="right"/>
        <w:rPr>
          <w:rFonts w:cs="Arial"/>
          <w:b/>
          <w:bCs/>
          <w:rtl/>
        </w:rPr>
      </w:pPr>
    </w:p>
    <w:p w:rsidR="00984A96" w:rsidRDefault="00984A96" w:rsidP="00984A96">
      <w:pPr>
        <w:jc w:val="right"/>
        <w:rPr>
          <w:rFonts w:cs="Arial"/>
          <w:b/>
          <w:bCs/>
          <w:rtl/>
        </w:rPr>
      </w:pPr>
    </w:p>
    <w:p w:rsidR="00984A96" w:rsidRDefault="00984A96" w:rsidP="00984A96">
      <w:pPr>
        <w:jc w:val="right"/>
        <w:rPr>
          <w:rFonts w:cs="Arial"/>
          <w:b/>
          <w:bCs/>
          <w:rtl/>
        </w:rPr>
      </w:pPr>
    </w:p>
    <w:p w:rsidR="00984A96" w:rsidRDefault="00984A96" w:rsidP="00984A96">
      <w:pPr>
        <w:jc w:val="right"/>
        <w:rPr>
          <w:rFonts w:cs="Arial"/>
          <w:b/>
          <w:bCs/>
          <w:rtl/>
        </w:rPr>
      </w:pPr>
    </w:p>
    <w:p w:rsidR="00984A96" w:rsidRDefault="00984A96" w:rsidP="00984A96">
      <w:pPr>
        <w:jc w:val="right"/>
        <w:rPr>
          <w:rFonts w:cs="Arial"/>
          <w:b/>
          <w:bCs/>
          <w:rtl/>
        </w:rPr>
      </w:pPr>
    </w:p>
    <w:p w:rsidR="00984A96" w:rsidRDefault="00984A96" w:rsidP="00984A96">
      <w:pPr>
        <w:jc w:val="right"/>
        <w:rPr>
          <w:rFonts w:cs="Arial"/>
          <w:b/>
          <w:bCs/>
          <w:rtl/>
        </w:rPr>
      </w:pPr>
    </w:p>
    <w:p w:rsidR="00F40EB4" w:rsidRDefault="00F40EB4">
      <w:bookmarkStart w:id="0" w:name="_GoBack"/>
      <w:bookmarkEnd w:id="0"/>
    </w:p>
    <w:sectPr w:rsidR="00F40EB4" w:rsidSect="003628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415" w:rsidRDefault="00534415" w:rsidP="00534415">
      <w:pPr>
        <w:spacing w:after="0" w:line="240" w:lineRule="auto"/>
      </w:pPr>
      <w:r>
        <w:separator/>
      </w:r>
    </w:p>
  </w:endnote>
  <w:endnote w:type="continuationSeparator" w:id="0">
    <w:p w:rsidR="00534415" w:rsidRDefault="00534415" w:rsidP="00534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415" w:rsidRDefault="005344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415" w:rsidRDefault="0053441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415" w:rsidRDefault="005344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415" w:rsidRDefault="00534415" w:rsidP="00534415">
      <w:pPr>
        <w:spacing w:after="0" w:line="240" w:lineRule="auto"/>
      </w:pPr>
      <w:r>
        <w:separator/>
      </w:r>
    </w:p>
  </w:footnote>
  <w:footnote w:type="continuationSeparator" w:id="0">
    <w:p w:rsidR="00534415" w:rsidRDefault="00534415" w:rsidP="00534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415" w:rsidRDefault="00984A9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57360" o:spid="_x0000_s1026" type="#_x0000_t75" style="position:absolute;left:0;text-align:left;margin-left:0;margin-top:0;width:595.4pt;height:842.15pt;z-index:-251657216;mso-position-horizontal:center;mso-position-horizontal-relative:margin;mso-position-vertical:center;mso-position-vertical-relative:margin" o:allowincell="f">
          <v:imagedata r:id="rId1" o:title="אגף צעירים וקהילה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415" w:rsidRDefault="00984A9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57361" o:spid="_x0000_s1027" type="#_x0000_t75" style="position:absolute;left:0;text-align:left;margin-left:0;margin-top:0;width:595.4pt;height:842.15pt;z-index:-251656192;mso-position-horizontal:center;mso-position-horizontal-relative:margin;mso-position-vertical:center;mso-position-vertical-relative:margin" o:allowincell="f">
          <v:imagedata r:id="rId1" o:title="אגף צעירים וקהילה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415" w:rsidRDefault="00984A9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857359" o:spid="_x0000_s1025" type="#_x0000_t75" style="position:absolute;left:0;text-align:left;margin-left:0;margin-top:0;width:595.4pt;height:842.15pt;z-index:-251658240;mso-position-horizontal:center;mso-position-horizontal-relative:margin;mso-position-vertical:center;mso-position-vertical-relative:margin" o:allowincell="f">
          <v:imagedata r:id="rId1" o:title="אגף צעירים וקהילה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15"/>
    <w:rsid w:val="003628C2"/>
    <w:rsid w:val="00534415"/>
    <w:rsid w:val="00984A96"/>
    <w:rsid w:val="00F4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62192"/>
  <w15:chartTrackingRefBased/>
  <w15:docId w15:val="{C6F51F41-E640-4074-AA41-5A94857C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A96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4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34415"/>
  </w:style>
  <w:style w:type="paragraph" w:styleId="a5">
    <w:name w:val="footer"/>
    <w:basedOn w:val="a"/>
    <w:link w:val="a6"/>
    <w:uiPriority w:val="99"/>
    <w:unhideWhenUsed/>
    <w:rsid w:val="005344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34415"/>
  </w:style>
  <w:style w:type="character" w:styleId="Hyperlink">
    <w:name w:val="Hyperlink"/>
    <w:basedOn w:val="a0"/>
    <w:uiPriority w:val="99"/>
    <w:unhideWhenUsed/>
    <w:rsid w:val="00984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mar@afula.muni.i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FB59DA6EA8049FAA9F3E40B4782E20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1F5C9D6-E650-4873-BA57-4ECCCD0C4E84}"/>
      </w:docPartPr>
      <w:docPartBody>
        <w:p w:rsidR="00000000" w:rsidRDefault="008172B3" w:rsidP="008172B3">
          <w:pPr>
            <w:pStyle w:val="8FB59DA6EA8049FAA9F3E40B4782E201"/>
          </w:pPr>
          <w:r>
            <w:rPr>
              <w:rStyle w:val="a3"/>
              <w:rFonts w:hint="cs"/>
              <w:rtl/>
            </w:rPr>
            <w:t>לחץ</w:t>
          </w:r>
          <w:r>
            <w:rPr>
              <w:rStyle w:val="a3"/>
              <w:rtl/>
            </w:rPr>
            <w:t xml:space="preserve"> </w:t>
          </w:r>
          <w:r>
            <w:rPr>
              <w:rStyle w:val="a3"/>
              <w:rFonts w:hint="cs"/>
              <w:rtl/>
            </w:rPr>
            <w:t>כאן</w:t>
          </w:r>
          <w:r>
            <w:rPr>
              <w:rStyle w:val="a3"/>
              <w:rtl/>
            </w:rPr>
            <w:t xml:space="preserve"> </w:t>
          </w:r>
          <w:r>
            <w:rPr>
              <w:rStyle w:val="a3"/>
              <w:rFonts w:hint="cs"/>
              <w:rtl/>
            </w:rPr>
            <w:t>להזנת</w:t>
          </w:r>
          <w:r>
            <w:rPr>
              <w:rStyle w:val="a3"/>
              <w:rtl/>
            </w:rPr>
            <w:t xml:space="preserve"> </w:t>
          </w:r>
          <w:r>
            <w:rPr>
              <w:rStyle w:val="a3"/>
              <w:rFonts w:hint="cs"/>
              <w:rtl/>
            </w:rPr>
            <w:t>תאריך</w:t>
          </w:r>
          <w:r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B3"/>
    <w:rsid w:val="0081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72B3"/>
    <w:rPr>
      <w:color w:val="808080"/>
    </w:rPr>
  </w:style>
  <w:style w:type="paragraph" w:customStyle="1" w:styleId="8FB59DA6EA8049FAA9F3E40B4782E201">
    <w:name w:val="8FB59DA6EA8049FAA9F3E40B4782E201"/>
    <w:rsid w:val="008172B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תמר דיגמי</cp:lastModifiedBy>
  <cp:revision>2</cp:revision>
  <dcterms:created xsi:type="dcterms:W3CDTF">2024-01-08T07:46:00Z</dcterms:created>
  <dcterms:modified xsi:type="dcterms:W3CDTF">2024-01-08T07:46:00Z</dcterms:modified>
</cp:coreProperties>
</file>